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C27" w:rsidRDefault="009F72F1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 w:rsidR="00AC6C27" w:rsidRDefault="009F72F1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№_________________от__________</w:t>
      </w:r>
    </w:p>
    <w:p w:rsidR="00AC6C27" w:rsidRDefault="00AC6C27">
      <w:pPr>
        <w:ind w:left="-113" w:firstLine="821"/>
        <w:jc w:val="right"/>
        <w:rPr>
          <w:rFonts w:cs="Tahoma"/>
        </w:rPr>
      </w:pPr>
    </w:p>
    <w:p w:rsidR="00AC6C27" w:rsidRDefault="009F72F1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</w:t>
      </w:r>
    </w:p>
    <w:p w:rsidR="00AC6C27" w:rsidRDefault="009F72F1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AC6C27" w:rsidRDefault="009F72F1">
      <w:pPr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AC6C27" w:rsidRDefault="009F72F1">
      <w:pPr>
        <w:jc w:val="right"/>
      </w:pPr>
      <w:r>
        <w:rPr>
          <w:rFonts w:cs="Tahoma"/>
        </w:rPr>
        <w:t>ООО «Самарские коммунальные системы»</w:t>
      </w:r>
    </w:p>
    <w:p w:rsidR="00AC6C27" w:rsidRDefault="00AC6C27">
      <w:pPr>
        <w:ind w:left="6973" w:hanging="7080"/>
        <w:jc w:val="right"/>
        <w:rPr>
          <w:rFonts w:cs="Tahoma"/>
        </w:rPr>
      </w:pPr>
    </w:p>
    <w:p w:rsidR="00AC6C27" w:rsidRDefault="009F72F1">
      <w:pPr>
        <w:ind w:left="5664"/>
        <w:jc w:val="right"/>
      </w:pPr>
      <w:r>
        <w:rPr>
          <w:rFonts w:cs="Tahoma"/>
        </w:rPr>
        <w:t xml:space="preserve"> _________________ В.В. Бирюков</w:t>
      </w:r>
    </w:p>
    <w:p w:rsidR="00AC6C27" w:rsidRDefault="00AC6C27">
      <w:pPr>
        <w:ind w:left="7080" w:hanging="7080"/>
        <w:jc w:val="center"/>
        <w:rPr>
          <w:rFonts w:cs="Tahoma"/>
        </w:rPr>
      </w:pPr>
    </w:p>
    <w:p w:rsidR="00AC6C27" w:rsidRDefault="00AC6C27">
      <w:pPr>
        <w:rPr>
          <w:rFonts w:cs="Tahoma"/>
        </w:rPr>
      </w:pPr>
    </w:p>
    <w:p w:rsidR="00AC6C27" w:rsidRDefault="00AC6C27">
      <w:pPr>
        <w:rPr>
          <w:rFonts w:cs="Tahoma"/>
        </w:rPr>
      </w:pPr>
    </w:p>
    <w:p w:rsidR="00AC6C27" w:rsidRDefault="009F72F1">
      <w:pPr>
        <w:pStyle w:val="11"/>
      </w:pPr>
      <w:r>
        <w:rPr>
          <w:rFonts w:ascii="Times New Roman" w:hAnsi="Times New Roman" w:cs="Tahoma"/>
        </w:rPr>
        <w:t>ТЕХНИЧЕСКОЕ З</w:t>
      </w:r>
      <w:r w:rsidR="0049613B">
        <w:rPr>
          <w:rFonts w:ascii="Times New Roman" w:hAnsi="Times New Roman" w:cs="Tahoma"/>
        </w:rPr>
        <w:t>АДАНИЕ № СКС-2022-В-ИП-7.1.13.27</w:t>
      </w:r>
    </w:p>
    <w:p w:rsidR="00AC6C27" w:rsidRDefault="00AC6C27">
      <w:pPr>
        <w:pStyle w:val="11"/>
        <w:rPr>
          <w:rFonts w:ascii="Times New Roman" w:hAnsi="Times New Roman" w:cs="Tahoma"/>
        </w:rPr>
      </w:pPr>
    </w:p>
    <w:p w:rsidR="00AC6C27" w:rsidRDefault="00DF4CA3">
      <w:pPr>
        <w:jc w:val="center"/>
      </w:pPr>
      <w:r>
        <w:rPr>
          <w:rFonts w:cs="Tahoma"/>
        </w:rPr>
        <w:t>На выполнение работ по с</w:t>
      </w:r>
      <w:r>
        <w:rPr>
          <w:rFonts w:cs="Tahoma"/>
          <w:bCs/>
          <w:lang w:eastAsia="zh-CN"/>
        </w:rPr>
        <w:t>троительству канализационных сетей для подключения объекта капитального строительства к централизованной системе</w:t>
      </w:r>
      <w:r w:rsidR="009F72F1">
        <w:rPr>
          <w:rFonts w:cs="Tahoma"/>
          <w:bCs/>
          <w:color w:val="000000"/>
          <w:lang w:eastAsia="zh-CN"/>
        </w:rPr>
        <w:t xml:space="preserve"> водоотведения</w:t>
      </w:r>
      <w:bookmarkStart w:id="0" w:name="__DdeLink__784_573084864"/>
      <w:bookmarkEnd w:id="0"/>
      <w:r w:rsidR="009F72F1">
        <w:rPr>
          <w:rFonts w:cs="Tahoma"/>
          <w:color w:val="000000"/>
          <w:lang w:eastAsia="zh-CN"/>
        </w:rPr>
        <w:t xml:space="preserve">» </w:t>
      </w:r>
      <w:r w:rsidR="009F72F1">
        <w:rPr>
          <w:rFonts w:cs="Tahoma"/>
          <w:color w:val="000000"/>
        </w:rPr>
        <w:t xml:space="preserve"> </w:t>
      </w:r>
    </w:p>
    <w:p w:rsidR="00AC6C27" w:rsidRDefault="009F72F1">
      <w:pPr>
        <w:jc w:val="center"/>
      </w:pPr>
      <w:r>
        <w:rPr>
          <w:rFonts w:cs="Tahoma"/>
          <w:b/>
          <w:color w:val="000000"/>
        </w:rPr>
        <w:t>«</w:t>
      </w:r>
      <w:r w:rsidR="002C47FB">
        <w:rPr>
          <w:rFonts w:cs="Tahoma"/>
          <w:bCs/>
          <w:lang w:eastAsia="zh-CN"/>
        </w:rPr>
        <w:t xml:space="preserve">Дом М.Д. </w:t>
      </w:r>
      <w:proofErr w:type="spellStart"/>
      <w:r w:rsidR="002C47FB">
        <w:rPr>
          <w:rFonts w:cs="Tahoma"/>
          <w:bCs/>
          <w:lang w:eastAsia="zh-CN"/>
        </w:rPr>
        <w:t>Маштакова</w:t>
      </w:r>
      <w:proofErr w:type="spellEnd"/>
      <w:r w:rsidR="002C47FB">
        <w:rPr>
          <w:rFonts w:cs="Tahoma"/>
          <w:bCs/>
          <w:lang w:eastAsia="zh-CN"/>
        </w:rPr>
        <w:t xml:space="preserve">, расположенный по адресу: г. Самара. Ленинский район, ул. </w:t>
      </w:r>
      <w:proofErr w:type="gramStart"/>
      <w:r w:rsidR="002C47FB">
        <w:rPr>
          <w:rFonts w:cs="Tahoma"/>
          <w:bCs/>
          <w:lang w:eastAsia="zh-CN"/>
        </w:rPr>
        <w:t>Самарская</w:t>
      </w:r>
      <w:proofErr w:type="gramEnd"/>
      <w:r w:rsidR="002C47FB">
        <w:rPr>
          <w:rFonts w:cs="Tahoma"/>
          <w:bCs/>
          <w:lang w:eastAsia="zh-CN"/>
        </w:rPr>
        <w:t>, 207а.</w:t>
      </w:r>
      <w:r w:rsidR="00793E9B">
        <w:rPr>
          <w:rFonts w:cs="Tahoma"/>
          <w:bCs/>
          <w:lang w:eastAsia="zh-CN"/>
        </w:rPr>
        <w:t xml:space="preserve"> Канализационная линия Дн-160мм</w:t>
      </w:r>
      <w:r>
        <w:rPr>
          <w:b/>
          <w:color w:val="000000"/>
        </w:rPr>
        <w:t>»</w:t>
      </w:r>
    </w:p>
    <w:p w:rsidR="00AC6C27" w:rsidRDefault="00AC6C27">
      <w:pPr>
        <w:jc w:val="center"/>
        <w:rPr>
          <w:rFonts w:cs="Tahoma"/>
          <w:color w:val="000000"/>
        </w:rPr>
      </w:pPr>
    </w:p>
    <w:tbl>
      <w:tblPr>
        <w:tblW w:w="10215" w:type="dxa"/>
        <w:tblInd w:w="-608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540"/>
        <w:gridCol w:w="3375"/>
        <w:gridCol w:w="6300"/>
      </w:tblGrid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 w:rsidR="00AC6C27" w:rsidRPr="00157FB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 w:rsidP="00793E9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 w:rsidP="00793E9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 w:rsidP="00793E9B">
            <w:pPr>
              <w:snapToGrid w:val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AC6C27" w:rsidRDefault="009F72F1" w:rsidP="00793E9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AC6C27" w:rsidRDefault="009F72F1" w:rsidP="00793E9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631601001</w:t>
            </w:r>
          </w:p>
          <w:p w:rsidR="00AC6C27" w:rsidRDefault="009F72F1" w:rsidP="00793E9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AC6C27" w:rsidRDefault="009F72F1" w:rsidP="00793E9B">
            <w:pPr>
              <w:jc w:val="center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AC6C27" w:rsidRDefault="009F72F1" w:rsidP="00793E9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AC6C27" w:rsidRDefault="009F72F1" w:rsidP="00793E9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AC6C27" w:rsidRDefault="009F72F1" w:rsidP="00793E9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AC6C27" w:rsidRDefault="009F72F1" w:rsidP="00793E9B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AC6C27" w:rsidRDefault="009F72F1" w:rsidP="00793E9B">
            <w:pPr>
              <w:jc w:val="center"/>
            </w:pPr>
            <w:r>
              <w:rPr>
                <w:rFonts w:cs="Tahoma"/>
              </w:rPr>
              <w:t>действует на основании доверенности № 20 от 20.02.2021г. т.+7 (846) 336-14-02, факс +7(846)336-89-05</w:t>
            </w:r>
          </w:p>
          <w:p w:rsidR="00AC6C27" w:rsidRPr="00C61C27" w:rsidRDefault="009F72F1" w:rsidP="00793E9B">
            <w:pPr>
              <w:spacing w:after="40"/>
              <w:jc w:val="center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lang w:val="en-US"/>
                </w:rPr>
                <w:t>oks@samcomsys.ru</w:t>
              </w:r>
            </w:hyperlink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pStyle w:val="a8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imes New Roman" w:hAnsi="Times New Roman" w:cs="Tahoma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F1A49" w:rsidRDefault="005F1A49" w:rsidP="005F1A49">
            <w:pPr>
              <w:jc w:val="both"/>
              <w:rPr>
                <w:rFonts w:cs="Tahoma"/>
                <w:bCs/>
                <w:lang w:eastAsia="zh-CN"/>
              </w:rPr>
            </w:pPr>
            <w:r>
              <w:rPr>
                <w:rFonts w:cs="Tahoma"/>
                <w:bCs/>
                <w:lang w:eastAsia="zh-CN"/>
              </w:rPr>
              <w:t xml:space="preserve">Строительство канализационных сетей для подключения объекта капитального строительства к централизованной системе водоотведения: </w:t>
            </w:r>
          </w:p>
          <w:p w:rsidR="001917EB" w:rsidRPr="001917EB" w:rsidRDefault="009F72F1" w:rsidP="001917EB">
            <w:pPr>
              <w:jc w:val="both"/>
              <w:rPr>
                <w:rFonts w:cs="Tahoma"/>
                <w:color w:val="FF0000"/>
                <w:lang w:eastAsia="zh-CN"/>
              </w:rPr>
            </w:pPr>
            <w:r>
              <w:rPr>
                <w:rFonts w:cs="Tahoma"/>
                <w:color w:val="000000"/>
                <w:lang w:eastAsia="zh-CN"/>
              </w:rPr>
              <w:t xml:space="preserve">Канализационная линия </w:t>
            </w:r>
            <w:r w:rsidR="00793E9B">
              <w:rPr>
                <w:rFonts w:cs="Tahoma"/>
                <w:color w:val="auto"/>
                <w:lang w:eastAsia="zh-CN"/>
              </w:rPr>
              <w:t>Дн-160 мм</w:t>
            </w:r>
            <w:r w:rsidR="00D06196" w:rsidRPr="00D06196">
              <w:rPr>
                <w:rFonts w:cs="Tahoma"/>
                <w:color w:val="auto"/>
                <w:lang w:eastAsia="zh-CN"/>
              </w:rPr>
              <w:t>.</w:t>
            </w:r>
            <w:r w:rsidR="002D2B08" w:rsidRPr="00D06196">
              <w:rPr>
                <w:rFonts w:cs="Tahoma"/>
                <w:color w:val="auto"/>
                <w:lang w:eastAsia="zh-CN"/>
              </w:rPr>
              <w:t xml:space="preserve"> </w:t>
            </w:r>
            <w:r w:rsidR="00793E9B">
              <w:rPr>
                <w:rFonts w:cs="Tahoma"/>
                <w:bCs/>
                <w:lang w:eastAsia="zh-CN"/>
              </w:rPr>
              <w:t xml:space="preserve">Дом М.Д. </w:t>
            </w:r>
            <w:proofErr w:type="spellStart"/>
            <w:r w:rsidR="00793E9B">
              <w:rPr>
                <w:rFonts w:cs="Tahoma"/>
                <w:bCs/>
                <w:lang w:eastAsia="zh-CN"/>
              </w:rPr>
              <w:t>Маштакова</w:t>
            </w:r>
            <w:proofErr w:type="spellEnd"/>
            <w:r w:rsidR="001917EB" w:rsidRPr="00D06196">
              <w:rPr>
                <w:rFonts w:cs="Tahoma"/>
                <w:bCs/>
                <w:color w:val="auto"/>
                <w:lang w:eastAsia="zh-CN"/>
              </w:rPr>
              <w:t>.</w:t>
            </w:r>
          </w:p>
          <w:p w:rsidR="00AC6C27" w:rsidRDefault="009F72F1" w:rsidP="00793E9B">
            <w:pPr>
              <w:jc w:val="both"/>
            </w:pPr>
            <w:r>
              <w:rPr>
                <w:rFonts w:cs="Tahoma"/>
                <w:bCs/>
                <w:color w:val="000000"/>
                <w:lang w:eastAsia="zh-CN"/>
              </w:rPr>
              <w:t xml:space="preserve">Местоположение: </w:t>
            </w:r>
            <w:r w:rsidR="001917EB">
              <w:rPr>
                <w:bCs/>
              </w:rPr>
              <w:t>г. Самара</w:t>
            </w:r>
            <w:r w:rsidR="001917EB" w:rsidRPr="007C69AC">
              <w:rPr>
                <w:rFonts w:cs="Tahoma"/>
                <w:bCs/>
                <w:lang w:eastAsia="zh-CN"/>
              </w:rPr>
              <w:t xml:space="preserve">, </w:t>
            </w:r>
            <w:r w:rsidR="00793E9B">
              <w:rPr>
                <w:rFonts w:cs="Tahoma"/>
                <w:bCs/>
                <w:lang w:eastAsia="zh-CN"/>
              </w:rPr>
              <w:t>Ленинский район, ул. Самарская, 207а.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pStyle w:val="22"/>
              <w:spacing w:before="120" w:line="240" w:lineRule="auto"/>
              <w:ind w:left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pStyle w:val="a8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 xml:space="preserve">Устройство канализационных сетей </w:t>
            </w:r>
            <w:r>
              <w:rPr>
                <w:rFonts w:ascii="Times New Roman" w:hAnsi="Times New Roman" w:cs="Tahoma"/>
                <w:bCs/>
              </w:rPr>
              <w:t>для подключения (технологического присоединения) к централизованной системе водоотведения объекта присоединения.</w:t>
            </w:r>
          </w:p>
        </w:tc>
      </w:tr>
      <w:tr w:rsidR="00AC6C27">
        <w:trPr>
          <w:trHeight w:val="144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Основные технико-экономические показатели и характеристики объекта, в том числе мощность и производительность, для </w:t>
            </w:r>
            <w:r>
              <w:rPr>
                <w:rFonts w:cs="Tahoma"/>
              </w:rPr>
              <w:lastRenderedPageBreak/>
              <w:t>линейных сооружений - протяженность, условный 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AC6C27">
            <w:pPr>
              <w:tabs>
                <w:tab w:val="left" w:pos="5145"/>
              </w:tabs>
              <w:suppressAutoHyphens/>
              <w:snapToGrid w:val="0"/>
              <w:spacing w:before="28" w:after="28" w:line="276" w:lineRule="auto"/>
              <w:jc w:val="both"/>
              <w:rPr>
                <w:rFonts w:cs="Tahoma"/>
                <w:color w:val="000000"/>
              </w:rPr>
            </w:pPr>
          </w:p>
          <w:p w:rsidR="00AC6C27" w:rsidRDefault="009F72F1">
            <w:pPr>
              <w:tabs>
                <w:tab w:val="left" w:pos="5145"/>
              </w:tabs>
              <w:suppressAutoHyphens/>
              <w:snapToGrid w:val="0"/>
              <w:spacing w:before="28" w:after="28" w:line="276" w:lineRule="auto"/>
              <w:ind w:left="57"/>
              <w:jc w:val="both"/>
            </w:pPr>
            <w:r>
              <w:rPr>
                <w:rFonts w:cs="Tahoma"/>
              </w:rPr>
              <w:t xml:space="preserve">В соответствии с </w:t>
            </w:r>
            <w:r w:rsidRPr="005F1A49">
              <w:rPr>
                <w:rFonts w:cs="Tahoma"/>
                <w:color w:val="auto"/>
              </w:rPr>
              <w:t xml:space="preserve">проектом </w:t>
            </w:r>
            <w:r w:rsidR="001A4064">
              <w:t>009/2022-НВК</w:t>
            </w:r>
            <w:r w:rsidRPr="00C4569C">
              <w:rPr>
                <w:rFonts w:cs="Tahoma"/>
                <w:color w:val="auto"/>
              </w:rPr>
              <w:t>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pStyle w:val="a8"/>
              <w:spacing w:before="120" w:after="120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>Непрерывный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spacing w:before="120" w:after="120" w:line="276" w:lineRule="auto"/>
            </w:pPr>
            <w:r>
              <w:rPr>
                <w:rFonts w:cs="Tahoma"/>
              </w:rPr>
              <w:t>Предоставление 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 w:rsidR="00AC6C27">
        <w:trPr>
          <w:trHeight w:val="425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r>
              <w:rPr>
                <w:rFonts w:cs="Tahoma"/>
              </w:rPr>
              <w:t xml:space="preserve">Выполнение комплекса работ по подключению в соответствии с  проектом </w:t>
            </w:r>
            <w:r w:rsidR="001A4064">
              <w:t>009/2022-НВК</w:t>
            </w:r>
            <w:r w:rsidR="00C4569C">
              <w:rPr>
                <w:rFonts w:cs="Tahoma"/>
                <w:color w:val="auto"/>
              </w:rPr>
              <w:t xml:space="preserve"> </w:t>
            </w:r>
            <w:r w:rsidR="005F1A49">
              <w:rPr>
                <w:rFonts w:cs="Tahoma"/>
                <w:color w:val="auto"/>
              </w:rPr>
              <w:t>и</w:t>
            </w:r>
            <w:r w:rsidRPr="005F1A49">
              <w:rPr>
                <w:rFonts w:cs="Tahoma"/>
                <w:color w:val="auto"/>
              </w:rPr>
              <w:t xml:space="preserve"> </w:t>
            </w:r>
            <w:r w:rsidR="005F1A49">
              <w:rPr>
                <w:rFonts w:cs="Tahoma"/>
              </w:rPr>
              <w:t>настоящим ТЗ</w:t>
            </w:r>
            <w:r>
              <w:rPr>
                <w:rFonts w:cs="Tahoma"/>
              </w:rPr>
              <w:t>.</w:t>
            </w:r>
          </w:p>
          <w:p w:rsidR="00AC6C27" w:rsidRDefault="009F72F1">
            <w:pPr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AC6C27" w:rsidRDefault="009F72F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 w:rsidR="00AC6C27" w:rsidRDefault="009F72F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5 дней после подписания договора.</w:t>
            </w:r>
          </w:p>
          <w:p w:rsidR="00AC6C27" w:rsidRDefault="009F72F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AC6C27" w:rsidRDefault="009F72F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AC6C27" w:rsidRDefault="009F72F1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AC6C27" w:rsidRDefault="009F72F1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AC6C27" w:rsidRDefault="009F72F1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AC6C27" w:rsidRDefault="009F72F1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AC6C27" w:rsidRDefault="009F72F1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AC6C27" w:rsidRDefault="009F72F1"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color w:val="000000"/>
              </w:rPr>
              <w:t xml:space="preserve">соответствии с </w:t>
            </w:r>
            <w:r w:rsidRPr="005F1A49">
              <w:rPr>
                <w:rFonts w:cs="Tahoma"/>
                <w:color w:val="auto"/>
              </w:rPr>
              <w:t>прое</w:t>
            </w:r>
            <w:r w:rsidR="007C0F92" w:rsidRPr="005F1A49">
              <w:rPr>
                <w:rFonts w:cs="Tahoma"/>
                <w:color w:val="auto"/>
              </w:rPr>
              <w:t>к</w:t>
            </w:r>
            <w:r w:rsidRPr="005F1A49">
              <w:rPr>
                <w:rFonts w:cs="Tahoma"/>
                <w:color w:val="auto"/>
              </w:rPr>
              <w:t xml:space="preserve">том </w:t>
            </w:r>
            <w:r w:rsidR="001A4064">
              <w:t>009/2022-НВК</w:t>
            </w:r>
            <w:r w:rsidRPr="005F1A49">
              <w:rPr>
                <w:rFonts w:cs="Tahoma"/>
                <w:color w:val="auto"/>
              </w:rPr>
              <w:t>.</w:t>
            </w:r>
          </w:p>
          <w:p w:rsidR="00AC6C27" w:rsidRDefault="009F72F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AC6C27" w:rsidRDefault="009F72F1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AC6C27" w:rsidRDefault="009F72F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AC6C27" w:rsidRDefault="009F72F1">
            <w:pPr>
              <w:spacing w:after="120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>. Самара от 08.08.2019г. № 444 (с изменениями и дополнениями, действующими на момент производства работ).</w:t>
            </w:r>
          </w:p>
        </w:tc>
      </w:tr>
      <w:tr w:rsidR="00AC6C27">
        <w:trPr>
          <w:trHeight w:val="1142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r>
              <w:t>Поставку материалов осуществляет подрядчик.</w:t>
            </w:r>
          </w:p>
          <w:p w:rsidR="00AC6C27" w:rsidRDefault="009F72F1">
            <w:pPr>
              <w:jc w:val="both"/>
            </w:pPr>
            <w:r>
              <w:t>Тип и наименование – в соответствии с согласованным проектом.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6C27" w:rsidRDefault="009F72F1">
            <w:pPr>
              <w:snapToGrid w:val="0"/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свидетельство, выданное саморегулируемой организацией на выполнение строительно-монтажных работ;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- исполнительную съемку построенной сети водоотведения, выполненную МП </w:t>
            </w:r>
            <w:proofErr w:type="spellStart"/>
            <w:r>
              <w:rPr>
                <w:rFonts w:cs="Tahoma"/>
              </w:rPr>
              <w:t>г.о</w:t>
            </w:r>
            <w:proofErr w:type="spellEnd"/>
            <w:r>
              <w:rPr>
                <w:rFonts w:cs="Tahoma"/>
              </w:rPr>
              <w:t>. Самара «Архитектурно-планировочное бюро».</w:t>
            </w:r>
          </w:p>
          <w:p w:rsidR="00AC6C27" w:rsidRDefault="009F72F1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pStyle w:val="aa"/>
              <w:spacing w:before="120"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документов, приложенных к настоящему ТЗ.</w:t>
            </w:r>
          </w:p>
          <w:p w:rsidR="00AC6C27" w:rsidRDefault="009F72F1">
            <w:pPr>
              <w:pStyle w:val="aa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AC6C27" w:rsidRDefault="009F72F1">
            <w:pPr>
              <w:spacing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6C27" w:rsidRDefault="009F72F1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157FB9" w:rsidP="00157FB9">
            <w:pPr>
              <w:tabs>
                <w:tab w:val="left" w:pos="5145"/>
              </w:tabs>
              <w:snapToGrid w:val="0"/>
              <w:jc w:val="both"/>
            </w:pPr>
            <w:r>
              <w:t>П</w:t>
            </w:r>
            <w:r w:rsidR="009F72F1" w:rsidRPr="005F1A49">
              <w:rPr>
                <w:rFonts w:cs="Tahoma"/>
                <w:color w:val="auto"/>
              </w:rPr>
              <w:t>роект</w:t>
            </w:r>
            <w:bookmarkStart w:id="1" w:name="__DdeLink__5320_1090950138"/>
            <w:r w:rsidR="009F72F1" w:rsidRPr="005F1A49">
              <w:rPr>
                <w:rFonts w:cs="Tahoma"/>
                <w:color w:val="auto"/>
              </w:rPr>
              <w:t xml:space="preserve"> </w:t>
            </w:r>
            <w:r w:rsidR="001A4064">
              <w:t>009/2022-НВК</w:t>
            </w:r>
            <w:bookmarkEnd w:id="1"/>
            <w:r>
              <w:rPr>
                <w:rFonts w:cs="Tahoma"/>
                <w:color w:val="auto"/>
              </w:rPr>
              <w:t xml:space="preserve"> на выполнение работ по наружным сетям водоотведения</w:t>
            </w:r>
            <w:bookmarkStart w:id="2" w:name="_GoBack"/>
            <w:bookmarkEnd w:id="2"/>
          </w:p>
        </w:tc>
      </w:tr>
      <w:tr w:rsidR="00AC6C27">
        <w:trPr>
          <w:trHeight w:val="60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both"/>
            </w:pPr>
            <w:r>
              <w:rPr>
                <w:rFonts w:cs="Tahoma"/>
              </w:rPr>
              <w:t>Сметная документация предоставляется.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 и Законодательства.</w:t>
            </w:r>
          </w:p>
          <w:p w:rsidR="00AC6C27" w:rsidRDefault="009F72F1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к архитектурным, </w:t>
            </w:r>
            <w:r>
              <w:rPr>
                <w:rFonts w:cs="Tahoma"/>
              </w:rPr>
              <w:lastRenderedPageBreak/>
              <w:t>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Pr="005F1A49" w:rsidRDefault="009F72F1">
            <w:pPr>
              <w:tabs>
                <w:tab w:val="left" w:pos="5145"/>
              </w:tabs>
              <w:snapToGrid w:val="0"/>
              <w:jc w:val="both"/>
              <w:rPr>
                <w:color w:val="auto"/>
              </w:rPr>
            </w:pPr>
            <w:r w:rsidRPr="005F1A49">
              <w:rPr>
                <w:rFonts w:cs="Tahoma"/>
                <w:color w:val="auto"/>
              </w:rPr>
              <w:lastRenderedPageBreak/>
              <w:t xml:space="preserve">В соответствии с проектом </w:t>
            </w:r>
            <w:r w:rsidR="001A4064">
              <w:t>009/2022-НВК</w:t>
            </w:r>
            <w:r w:rsidR="00C4569C">
              <w:rPr>
                <w:color w:val="auto"/>
              </w:rPr>
              <w:t>.</w:t>
            </w:r>
          </w:p>
        </w:tc>
      </w:tr>
      <w:tr w:rsidR="00AC6C27">
        <w:trPr>
          <w:trHeight w:val="68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Pr="005F1A49" w:rsidRDefault="009F72F1">
            <w:pPr>
              <w:tabs>
                <w:tab w:val="left" w:pos="5145"/>
              </w:tabs>
              <w:snapToGrid w:val="0"/>
              <w:jc w:val="both"/>
              <w:rPr>
                <w:color w:val="auto"/>
              </w:rPr>
            </w:pPr>
            <w:r w:rsidRPr="005F1A49">
              <w:rPr>
                <w:rFonts w:cs="Tahoma"/>
                <w:color w:val="auto"/>
              </w:rPr>
              <w:t xml:space="preserve">В соответствии с проектом </w:t>
            </w:r>
            <w:r w:rsidR="001A4064">
              <w:t>009/2022-НВК</w:t>
            </w:r>
            <w:r w:rsidR="00C4569C">
              <w:rPr>
                <w:color w:val="auto"/>
              </w:rPr>
              <w:t>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Pr="005F1A49" w:rsidRDefault="009F72F1">
            <w:pPr>
              <w:tabs>
                <w:tab w:val="left" w:pos="5145"/>
              </w:tabs>
              <w:snapToGrid w:val="0"/>
              <w:jc w:val="both"/>
              <w:rPr>
                <w:color w:val="auto"/>
              </w:rPr>
            </w:pPr>
            <w:r w:rsidRPr="005F1A49">
              <w:rPr>
                <w:rFonts w:cs="Tahoma"/>
                <w:color w:val="auto"/>
              </w:rPr>
              <w:t xml:space="preserve">В соответствии с проектом </w:t>
            </w:r>
            <w:r w:rsidR="001A4064">
              <w:t>009/2022-НВК</w:t>
            </w:r>
            <w:r w:rsidR="00C4569C">
              <w:rPr>
                <w:color w:val="auto"/>
              </w:rPr>
              <w:t>.</w:t>
            </w:r>
          </w:p>
        </w:tc>
      </w:tr>
      <w:tr w:rsidR="00AC6C27">
        <w:trPr>
          <w:trHeight w:val="274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>. Самара от 26.07.2011 №832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</w:t>
            </w:r>
            <w:r>
              <w:rPr>
                <w:rFonts w:ascii="Tahoma" w:hAnsi="Tahoma" w:cs="Tahoma"/>
                <w:bCs/>
                <w:color w:val="000000"/>
                <w:sz w:val="20"/>
              </w:rPr>
              <w:t xml:space="preserve">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Pr="00D06196" w:rsidRDefault="004D1E26">
            <w:pPr>
              <w:spacing w:before="80" w:after="80"/>
              <w:jc w:val="both"/>
              <w:rPr>
                <w:color w:val="auto"/>
              </w:rPr>
            </w:pPr>
            <w:r w:rsidRPr="004D1E26">
              <w:rPr>
                <w:rFonts w:cs="Tahoma"/>
                <w:color w:val="auto"/>
              </w:rPr>
              <w:t>12</w:t>
            </w:r>
            <w:r>
              <w:rPr>
                <w:rFonts w:cs="Tahoma"/>
                <w:color w:val="auto"/>
              </w:rPr>
              <w:t xml:space="preserve"> календарных дней</w:t>
            </w:r>
            <w:r w:rsidR="009F72F1" w:rsidRPr="00D06196">
              <w:rPr>
                <w:rFonts w:cs="Tahoma"/>
                <w:color w:val="auto"/>
              </w:rPr>
              <w:t xml:space="preserve"> с момента получения разрешения на производство земляных работ.</w:t>
            </w:r>
          </w:p>
        </w:tc>
      </w:tr>
      <w:tr w:rsidR="00AC6C27">
        <w:trPr>
          <w:trHeight w:val="61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both"/>
              <w:rPr>
                <w:rFonts w:ascii="Tahoma" w:hAnsi="Tahoma" w:cs="Tahoma"/>
                <w:sz w:val="20"/>
              </w:rPr>
            </w:pPr>
            <w: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snapToGrid w:val="0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pStyle w:val="aa"/>
              <w:numPr>
                <w:ilvl w:val="0"/>
                <w:numId w:val="1"/>
              </w:numPr>
              <w:snapToGrid w:val="0"/>
              <w:spacing w:before="80"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3 экз., в том числе 1 экз. – на электронном носителе.</w:t>
            </w:r>
          </w:p>
          <w:p w:rsidR="00AC6C27" w:rsidRDefault="009F72F1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AC6C27" w:rsidRDefault="009F72F1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 w:rsidR="00AC6C2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C6C27" w:rsidRDefault="009F72F1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6C27" w:rsidRDefault="009F72F1">
            <w:pPr>
              <w:snapToGrid w:val="0"/>
              <w:spacing w:before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 xml:space="preserve">) производства работ и проводит необходимые согласования со всеми службами, имеющими </w:t>
            </w:r>
            <w:r>
              <w:rPr>
                <w:rFonts w:cs="Tahoma"/>
              </w:rPr>
              <w:lastRenderedPageBreak/>
              <w:t>коммуникации в районе проведения работ.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2. Перед началом работ Подрядчик </w:t>
            </w:r>
            <w:proofErr w:type="spellStart"/>
            <w:r>
              <w:rPr>
                <w:rFonts w:cs="Tahoma"/>
              </w:rPr>
              <w:t>шурфованием</w:t>
            </w:r>
            <w:proofErr w:type="spellEnd"/>
            <w:r>
              <w:rPr>
                <w:rFonts w:cs="Tahoma"/>
              </w:rPr>
              <w:t xml:space="preserve">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3. Подрядчик предоставляет </w:t>
            </w:r>
            <w:proofErr w:type="gramStart"/>
            <w:r>
              <w:rPr>
                <w:rFonts w:cs="Tahoma"/>
              </w:rPr>
              <w:t>еженедельные</w:t>
            </w:r>
            <w:proofErr w:type="gramEnd"/>
            <w:r>
              <w:rPr>
                <w:rFonts w:cs="Tahoma"/>
              </w:rPr>
              <w:t xml:space="preserve"> фотоотчеты о проведении работ.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4. По окончании работ Подрядчик предоставляет акт проведения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сети.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 w:rsidR="00AC6C27" w:rsidRDefault="009F72F1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AC6C27" w:rsidRDefault="009F72F1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 w:rsidR="00AC6C27" w:rsidRDefault="009F72F1">
      <w:pPr>
        <w:spacing w:before="240"/>
        <w:outlineLvl w:val="0"/>
        <w:rPr>
          <w:rFonts w:cs="Tahoma"/>
          <w:bCs/>
        </w:rPr>
      </w:pPr>
      <w:r>
        <w:rPr>
          <w:rFonts w:cs="Tahoma"/>
        </w:rPr>
        <w:lastRenderedPageBreak/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водоотведения.</w:t>
      </w:r>
    </w:p>
    <w:p w:rsidR="00AC6C27" w:rsidRDefault="009F72F1">
      <w:pPr>
        <w:spacing w:before="240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cs="Tahoma"/>
          <w:bCs/>
        </w:rPr>
        <w:t>Приложение №2: Реестр выполненных работ.</w:t>
      </w:r>
    </w:p>
    <w:p w:rsidR="00AC6C27" w:rsidRDefault="00AC6C27">
      <w:pPr>
        <w:spacing w:before="240"/>
        <w:outlineLvl w:val="0"/>
        <w:rPr>
          <w:rFonts w:cs="Tahoma"/>
          <w:bCs/>
        </w:rPr>
      </w:pPr>
    </w:p>
    <w:p w:rsidR="00AC6C27" w:rsidRDefault="00AC6C27">
      <w:pPr>
        <w:spacing w:before="240"/>
        <w:outlineLvl w:val="0"/>
        <w:rPr>
          <w:rFonts w:cs="Tahoma"/>
          <w:bCs/>
        </w:rPr>
      </w:pPr>
    </w:p>
    <w:p w:rsidR="00AC6C27" w:rsidRDefault="009F72F1">
      <w:pPr>
        <w:spacing w:line="276" w:lineRule="auto"/>
        <w:ind w:left="-567" w:right="-397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Д.С. Ракицкий  ООО «Самарские коммунальные системы»</w:t>
      </w:r>
    </w:p>
    <w:p w:rsidR="00AC6C27" w:rsidRDefault="00AC6C27">
      <w:pPr>
        <w:spacing w:before="240"/>
        <w:ind w:right="-284"/>
        <w:outlineLvl w:val="0"/>
      </w:pPr>
    </w:p>
    <w:sectPr w:rsidR="00AC6C27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5D4F"/>
    <w:multiLevelType w:val="multilevel"/>
    <w:tmpl w:val="CC1AAD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B4F49FC"/>
    <w:multiLevelType w:val="multilevel"/>
    <w:tmpl w:val="2340C0E2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53F5153B"/>
    <w:multiLevelType w:val="multilevel"/>
    <w:tmpl w:val="7688DC98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C27"/>
    <w:rsid w:val="00157FB9"/>
    <w:rsid w:val="001917EB"/>
    <w:rsid w:val="001A4064"/>
    <w:rsid w:val="002C47FB"/>
    <w:rsid w:val="002D2B08"/>
    <w:rsid w:val="0049613B"/>
    <w:rsid w:val="004D1E26"/>
    <w:rsid w:val="005F1A49"/>
    <w:rsid w:val="006648F2"/>
    <w:rsid w:val="00793E9B"/>
    <w:rsid w:val="007C0F92"/>
    <w:rsid w:val="009F72F1"/>
    <w:rsid w:val="00AC6C27"/>
    <w:rsid w:val="00C4569C"/>
    <w:rsid w:val="00C61C27"/>
    <w:rsid w:val="00D06196"/>
    <w:rsid w:val="00DD4D32"/>
    <w:rsid w:val="00DF4CA3"/>
    <w:rsid w:val="00EA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8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64EEA-9255-4A4F-A6FC-B06E2F22D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10532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7</cp:revision>
  <cp:lastPrinted>2020-04-09T12:08:00Z</cp:lastPrinted>
  <dcterms:created xsi:type="dcterms:W3CDTF">2022-05-16T13:29:00Z</dcterms:created>
  <dcterms:modified xsi:type="dcterms:W3CDTF">2022-05-18T14:02:00Z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